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COMISION DE DOCENCIA Y CONCURSO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1.-CUDAP:EXP_E-CUY:0027211/2021: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DE CARACTER EFECTIVO DE UN (1) CARGO DE PROFESOR TITULAR SEMIEXCLUSIVA EN LA CAT. IDEAS POLITICAS Y SOCIALES AMERICANAS DE LA CARRERA DE CIA. POL. Y ADM. PCA. Y SOCIOHISTORICA DE COM. SOC. - CEREP.COV 2020 –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2.-CUDAP:EXP_E-CUY:0027569/2021: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EFECTIVO UN CARGO DE PROF. TITULAR SEMIEXCLUSIVA EN EL DOCTRINAS E IDEAS POLITICAS II DE LA CARRERA DE CIENCIA POLITICA Y ADMINISTRACION PUBLICA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3.-CUDAP:EXP_E-CUY:0040748/2021: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DESIGNACION EN LA CATEGORIA DE PROFESOR CONSULTO DE LA MGTER. AZUCENA BEATRIZ REYES SUAREZ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4.-CUDAP:EXP_E-CUY:0006200/2022: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– SOLICITA DESIGNACION DE ELIDA INES QUINTEROS EN UN CARGO DE PROF. TITULAR REEMPLAZO SEMIEXCLUSIVA EN EL DPTO. DE INTERV. SOC.: TBAJO SOC. II: METODOLOG. DE INTERVENC. - GRUPO DE LA CARRERA DE TBJO. SOC. DESDE EL 01/03/22 AL 31/12/2022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5.-CUDAP:EXP_E-CUY:0041331/2021: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REDUCCIÓN TEMPORAL DE DEDICACIÓN A LA PROF. BERNABÉ MARÍA FERNANDA DESDE EL 01/01/2022 AL 31/08/2022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6.-CUDAP:EXP_E-CUY:0041241/2021: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REDUCCION TEMPORAL DE DEDICACION EN SU CARGO DE PROF. ADJ. SEMIEXCLUSIVA A SIMPLE A PARTIR DEL 01/01/2022 AL 31/12/2022 - RODRIGUEZ, ADRIANA BEATRIZ -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7.-CUDAP:EXP_E-CUY:0041690/2021: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OPCION DE PERMANENCIA EN LA ACTIVIDAD LABORAL DOCENTE UNIVERSITARIA - ORD.Nº 82/09 CS. - SANJURJO, INES ELENA - FCPYS -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8.-CUDAP:EXP_E-CUY:0027570/2021: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EFECTIVO UN CARGO DE PROF. TITULAR SEMIEXCLUSIVA EN EL DPTO. DE ECONOMIA: POLÍTICA ECONÓMICA DE LA CARRERA DE CIENCIA POLITICA Y ADMINISTRACION PUBLICA. (DICTAMEN COMISION EVALUADORA)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9.-CUDAP:EXP_E-CUY:0029443/2021: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EFECTIVO UN CARGO DE PROFESOR/A TITULAR SEMIEXCLUSIVA EN LA CAT. "INFORMATICA SOCIAL" DE LA CARRERA DE SOCIOLOGIA - EN EL MARCO CEREP.COV. 2020 - (DICTAMEN COMISION EVALUADORA)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10.-CUDAP:EXP_E-CUY:0027578/2021: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EFECTIVO UN CARGO DE PROF. TITULAR CON DEDICACION EXCLUSIVA EN LA ASIGNATURA SISTEMAS DE CONTROL DE GESTION DE LA CARRERA DE CIENCIA POLITICA Y ADMINISTRACION PUBLICA. (DICTAMEN COMISION EVALUADORA)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11.-CUDAP:EXP_E-CUY:0027578/2021: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LLAMADO A CONCURSO EFECTIVO UN CARGO DE PROFESOR/A TITULAR SEMIEXCLUSIVA EN LA CAT. "FRANCES" COMUN A LAS CARRERAS DE SOCIOLOGIA, TBAJO.SOCIAL, COM.SOC. Y CIENCIA POLITICA Y ADM. PCA. - EN EL MARCO CEREP.COV. 2020 – (DICTAMEN COMISION EVALUADORA)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12.-CUDAP:EXP_E-CUY:0027578/2021: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ACADEMICA FCPYS - LIC. MARIANA LAURA CASTIGLIA - SOLICITA EFECTIVIZACION DE MARIA ALEJANDRA GATTO D'ANDREA EN UN CARGO DE JTP SIMPLE EN LA CAT. "COMPUTACION" COMUN A LAS CARRERAS DE CIENCIA POLITICA Y ADMINISTRACION PUBLICA Y TRABAJO SOCIAL - MARCO CEREP.COV.-19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13.-CUDAP:EXP_E-CUY:0012282/2019: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FIDEL, GABRIEL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LA DESIGNACION DEL LIC. ROBERTO DAVID ROITMAN COMO PROFESOR CONSULTO.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COMISION DE POLITICA ACADÉMICA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1.-CUDAP:EXP_E-CUY:0039633/2021: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SECRETARÍA DE INVESTIGACIÓN Y PUBLICACIÓN CIENTÍFICA - INFORMA DISTRIBUCION PARCIAL DEL SUBSIDIO ASIGNADO POR LA SIIP UNCUYO.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.-CUDAP:EXP_E-CUY:0005235/2022: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DE LA MAESTRIA EN ESTUDIOS LATINOAMERICANOS - BAYLE, PAOLA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APROBAR LO ACTUADO POR EL TRIBUNAL ENCARGADO DE EVALUAR LA TESIS DE MAESTRIA A ANA MARÍA RAMIREZ OTORGANDO EL TITULO DE MAGISTER EN ESTUDIOS LATINOAMERICANOS - RAMIREZ, ANA MARÍA –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.-CUDAP:EXP_E-CUY:0004798/2022: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DE LA MAESTRIA EN ESTUDIOS LATINOAMERICANOS - BAYLE, PAOLA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APROBAR LO ACTUADO POR EL TRIBUNAL ENCARGADO DE EVALUAR LA TESIS DE MAESTRIA A LADY TATIANA GUERRERO MONTAÑA OTORGANDO EL TITULO DE MAGISTER EN ESTUDIOS LATINOAMERICANOS - GUERRERO MONTAÑA, LADY TATIANA –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.-CUDAP:EXP_E-CUY:0002044/2022: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ACADEMICA DE LA MAESTRIA EN POLITICA Y PLANIFICACION SOCIAL - MGTER. STAHRINGER, ROBERTO-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APROBAR LO ACTUADO POR EL TRIBUNAL ENCARGADO DE EVALUAR A MARIA DEL CARMEN PERRONE OTORGANDO EL TITULO DE ESPECIALISTA EN GESTION SOCIAL - PERRONE, MARIA DEL CARMEN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.-CUDAP:EXP_E-CUY:0002044/2022: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SECRETARIA DE POSGRADO - MARTIN FERRERYA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APROBAR LO ACTUADO POR EL TRIBUNAL ENCARGADO DE EVALUAR A LILIANA MINASI KARIN OTORGANDO EL TITULO DE ESPECIALISTA EN GESTION SOCIAL - MINASI, KARIN LILIANA –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.-CUDAP:EXP_E-CUY:0004207/2022: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ACADEMICA DE LA MAESTRIA EN POLITICA Y PLANIFICACION SOCIAL - MGTER. STAHRINGER, ROBERTO-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OTORGAR TITULO DE "ESPECIALISTA EN GESTION SOCIAL" A SOFIA CHIRINO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.-CUDAP:EXP_E-CUY:0002948/2022: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ACADEMICA DE LA MAESTRIA EN POLITICA Y PLANIFICACION SOCIAL - MGTER. STAHRINGER, ROBERTO-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OTORGAR TITULO DE "ESPECIALISTA EN GESTION SOCIAL" A LAURA BEATRIZ SOTO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.-CUDAP:EXP_E-CUY:0004059/2022: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ELGUETA, MARTIN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RENUNCIA COMO DIRECTOR DE LA DIPLOMATURA DE POSGRADO EN ENFOQUES PSICOSOCIALES PARA LA INTERVENCION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.-CUDAP:EXP_E-CUY:0004056/2022: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ELGUETA, MARTIN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RENUNCIA COMO COORDINADOR ACADEMICO DE LA ESPECIALIZACION EN ANALISIS INSTITUCIONAL EN LAS PRACTICAS SOCIALES.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.-CUDAP:EXP_E-CUY:0004051/2022: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ELGUETA, MARTIN - ELEVA RENUNCIA COMO COORDINADOR ACADEMICO DE LA MAESTRIA EN ANALISIS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.-CUDAP:EXP_E-CUY:0003270/2022: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CENTRO DE INVESTIGACIONES FCPYS - LIC. VALERIA CAROGLIO 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INFORMES FINALES CENTROS DE ESTUDIOS FCPyS 2021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.-CUDAP:EXP_E-CUY:0004742/2022: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CENTRO DE INVESTIGACIONES FCPYS - LIC. VALERIA CAROGLIO 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PARA SU APROBACION EL ORDEN DE MERITOS DEL PROGRAMA SINERGIAS PARA EL ASESORAMIENTO A ALDEAS INFANTILES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.-CUDAP:EXP_E-CUY:0002908/2022: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GENERAL DE GESTION ADMINISTRATIVA FINANCIERA - PROF. MARCELA TIMPANO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INFORMA RESOLUCIONES AD REFERENDUM DEL CONSEJO DIRECTIVO 2021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.-CUDAP:EXP_E-CUY:0002080/2022: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GENERAL DE GESTION ACADEMICA - LIC. SANDRA ESTRADA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RECONOCIMIENTO INSTITUCIONAL A LOS ALUMNOS DE 5º AÑO DE LAS CUATRO CARRERAS DE GRADO DE LA FCPYS CON PROMEDIO IGUAL O MAYOR A 8 (OCHO) PARA EL CICLO LECTIVO 2021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.-CUDAP:EXP_E-CUY:0003484/2018: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MARZONETTO, GABRIELA LUCIA -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SOLICITA INSCRIPCION COMO DOCENTE ADSCRIPTA EN LA CAT. " ORGANIZACION Y GESTION DEL ESTADO" DE LA CARRERA DE CIENCIA POLITICA Y ADMINISTRACION PUBLICA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.-CUDAP:EXP_E-CUY:0015375/2019: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ARIAS, FLAVIA GABRIELA - SOLICITA INSCRIPCION COMO DOCENTE ADSCRIPTA EN LA CAT. "PROBLEMATICA DEL TRABAJO Y SEGURIDAD SOCIAL" DE TRABAJO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.-CUDAP:EXP_E-CUY:0022071/2017: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TRONCOSO, LAURA - SOLICITA INSCRIPCION 1º PERIODO COMO DOCENTE ADSCRIPTO AD HONOREM EN PRACTICA E INVESTIGACION EDUCATIVA DEL PROFESORADO EN SOCIOLOGIA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.-CUDAP:EXP_E-CUY:0001581/2021: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LARRETA, GERARDO - SOLICITA INSCRIPCION AL DOCTORADO EN CIENCIAS SOCALES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19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.-CUDAP:EXP_E-CUY:0004458/2016: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BARBOSA, ROMINA ANDREA -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SOLICITA ADMISION EN EL DOCTORADO DE 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.-CUDAP:EXP_E-CUY:0005408/2016: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ROULIER, CATHERINE SOLANGE - SOLICITA ADMISION EN EL DOCTORADO EN CIENCIAS SOCIALES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.-CUDAP:EXP_E-CUY:0003232/2017: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BEIGEL, VIVIANA LAURA - SOLICITA ADMISION EN EL DOCTORADO EN CIENCIAS SOCIALES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.-CUDAP:EXP_E-CUY:0000140/2021: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ANUNZIATA, VANINA LUCIANA - ELEVA INSCRIPCION AL DOCTORADO EN CIENCIAS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.-CUDAP:EXP_E-CUY:0006192/2022: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MAESTRIA EN POLITICA Y PLANIFICACION SOCIAL - DR. JAVIER OZOLLO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SOLICITUD DE DESIGNACION DE MARIA FERNANDA APAZA COMO DOCENTE CO-RESPONSABLE DEL SEMINARIO "POLITICA Y PROGRAMACION EDUCATIVA" DE LA MAESTRIA EN POLITICA Y PLANIFICACION SOCIAL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.-CUDAP:EXP_E-CUY:0006196/2022: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ACADEMICA DE LA MAESTRIA EN POLITICA Y PLANIFICACION SOCIAL - MGTER. STAHRINGER, ROBERTO-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APROBAR LO ACTUADO POR EL TRIBUNAL ENCARGADO DE EVALUAR A MARIA BELEN PALOU OTORGANDO EL TITULO DE ESPECIALISTA EN GESTION SOCIAL - FCPYS -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.-CUDAP:EXP_E-CUY:0006331/2022: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AGRUPACION ESTUDIANTIL FRANJA MORADA - SALINAS, MARCOS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ELEVA PROYECTO "REINSERCION ESTUDIANTES DE SOCIOLOGIA P/99"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.-CUDAP:EXP_E-CUY:0006259/2022: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DIRECCION GENERAL DE GESTION ACADEMICA - LIC. SANDRA ESTRADA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EXTENSION PLAZO FINALIZACION PLAN 4/99 DE LA CARRERA DE SOCIOLOGIA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.-CUDAP:EXP_E-CUY:0006454/2022: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FACULTAD DE CIENCIAS POLITICAS Y SOCIALES 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CONFORMACION JUNTA ELECTORAL FCPYS 2022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.-CUDAP:EXP_E-CUY:0006321/2022: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COORDINACION DE INGRESO FCPYS - LIC. PATRICIA PESSINO -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SOLICITA RECTIFICACION DE RES. Nº 418/21 CD.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widowControl w:val="0"/>
      <w:spacing w:after="0" w:line="24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Liberation Serif" w:cs="Liberation Serif" w:eastAsia="Liberation Serif" w:hAnsi="Liberation Serif"/>
        <w:sz w:val="24"/>
        <w:szCs w:val="24"/>
      </w:rPr>
      <w:drawing>
        <wp:inline distB="0" distT="0" distL="0" distR="0">
          <wp:extent cx="2886075" cy="62865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6075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DESPACHO DE COMISIONES</w:t>
    </w:r>
  </w:p>
  <w:p w:rsidR="00000000" w:rsidDel="00000000" w:rsidP="00000000" w:rsidRDefault="00000000" w:rsidRPr="00000000" w14:paraId="00000039">
    <w:pPr>
      <w:widowControl w:val="0"/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CONSEJO DIRECTIVO RES. N°451/2018-CS</w:t>
    </w:r>
  </w:p>
  <w:p w:rsidR="00000000" w:rsidDel="00000000" w:rsidP="00000000" w:rsidRDefault="00000000" w:rsidRPr="00000000" w14:paraId="0000003A">
    <w:pPr>
      <w:widowControl w:val="0"/>
      <w:pBdr>
        <w:bottom w:color="000000" w:space="2" w:sz="4" w:val="single"/>
      </w:pBdr>
      <w:spacing w:after="0" w:line="240" w:lineRule="auto"/>
      <w:jc w:val="center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14 de Marzo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003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 w:val="1"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F0D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F0D8E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F2098A"/>
    <w:pPr>
      <w:ind w:left="720"/>
      <w:contextualSpacing w:val="1"/>
    </w:pPr>
  </w:style>
  <w:style w:type="character" w:styleId="Textoennegrita">
    <w:name w:val="Strong"/>
    <w:basedOn w:val="Fuentedeprrafopredeter"/>
    <w:uiPriority w:val="22"/>
    <w:qFormat w:val="1"/>
    <w:rsid w:val="002B7280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37694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hp6hPYe/r3zEmX29FvkacjTMfg==">AMUW2mU3kec90ciz0RDsl2sE9dX6xQNCd9GZc3nInIzBa6VmBGRtmqCPnXQ6RNxW6j6pUKJkPHIbUQHaO+GmeozuB17gPI3FDkEByYUuXM7/nWlU1vdJs9+49LFBncG3IVFAWh0IG6NI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2022-03-08T17:01:00Z</dcterms:created>
  <dc:creator>Secretaria General</dc:creator>
</cp:coreProperties>
</file>