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1172" w:rsidRDefault="0042751E">
      <w:pPr>
        <w:jc w:val="center"/>
      </w:pPr>
      <w:r>
        <w:rPr>
          <w:noProof/>
        </w:rPr>
        <w:drawing>
          <wp:inline distT="0" distB="0" distL="0" distR="0">
            <wp:extent cx="5612130" cy="603455"/>
            <wp:effectExtent l="0" t="0" r="0" b="0"/>
            <wp:docPr id="1" name="image01.jpg" descr="C:\Users\estudiantiles\Desktop\trencitos\Trencito Estudianti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C:\Users\estudiantiles\Desktop\trencitos\Trencito Estudiantil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1172" w:rsidRDefault="0042751E">
      <w:pPr>
        <w:jc w:val="center"/>
      </w:pPr>
      <w:r>
        <w:rPr>
          <w:b/>
          <w:sz w:val="28"/>
          <w:szCs w:val="28"/>
        </w:rPr>
        <w:t>Certamen de escritura: “200 veces libres”</w:t>
      </w:r>
    </w:p>
    <w:p w:rsidR="00911172" w:rsidRDefault="0042751E">
      <w:r>
        <w:rPr>
          <w:sz w:val="24"/>
          <w:szCs w:val="24"/>
        </w:rPr>
        <w:t xml:space="preserve">Hace 200 años hombres y mujeres rompieron cadenas y ataduras. Este hecho nos permitió ser una </w:t>
      </w:r>
      <w:r>
        <w:rPr>
          <w:i/>
          <w:sz w:val="24"/>
          <w:szCs w:val="24"/>
        </w:rPr>
        <w:t>Nación libre</w:t>
      </w:r>
      <w:r>
        <w:rPr>
          <w:sz w:val="24"/>
          <w:szCs w:val="24"/>
        </w:rPr>
        <w:t xml:space="preserve"> que hoy disfrutamos, y la cual seguimos construyendo y trabajando diariamente. </w:t>
      </w:r>
    </w:p>
    <w:p w:rsidR="00911172" w:rsidRDefault="0042751E">
      <w:r>
        <w:rPr>
          <w:sz w:val="24"/>
          <w:szCs w:val="24"/>
        </w:rPr>
        <w:t>Hoy estamos a muy poco de celebrar el Bicentenario de la Independencia de la Patria, la Facultad de Ciencias Políticas y Sociales por intermedio de la Secretaría de Relaciones Estudiantiles propone a los estudiantes de  los distintos años de las carreras que la integran a formar parte del certamen de escritura bajo la consigna “200 veces libres”.</w:t>
      </w:r>
    </w:p>
    <w:p w:rsidR="00911172" w:rsidRDefault="0042751E">
      <w:r>
        <w:rPr>
          <w:b/>
          <w:sz w:val="24"/>
          <w:szCs w:val="24"/>
        </w:rPr>
        <w:t>Objetivo</w:t>
      </w:r>
    </w:p>
    <w:p w:rsidR="00911172" w:rsidRDefault="0042751E">
      <w:r>
        <w:rPr>
          <w:sz w:val="24"/>
          <w:szCs w:val="24"/>
        </w:rPr>
        <w:t>El objetivo es que los participantes aporten su visión sobre este recorrido de 200 años y sobre las libertades que construyeron y construyen nuestra identidad.</w:t>
      </w:r>
    </w:p>
    <w:p w:rsidR="00911172" w:rsidRDefault="0042751E">
      <w:r>
        <w:rPr>
          <w:b/>
          <w:sz w:val="24"/>
          <w:szCs w:val="24"/>
        </w:rPr>
        <w:t>Participantes</w:t>
      </w:r>
    </w:p>
    <w:p w:rsidR="00911172" w:rsidRDefault="0042751E">
      <w:r>
        <w:rPr>
          <w:sz w:val="24"/>
          <w:szCs w:val="24"/>
        </w:rPr>
        <w:t xml:space="preserve">Podrá formar parte de este certamen todo aquel estudiante activo (Inscripto año lectivo 2016) de la Facultad de Ciencias Políticas y Sociales. La participación será gratuita. </w:t>
      </w:r>
    </w:p>
    <w:p w:rsidR="00911172" w:rsidRDefault="00911172"/>
    <w:p w:rsidR="00911172" w:rsidRDefault="0042751E">
      <w:r>
        <w:rPr>
          <w:b/>
          <w:sz w:val="24"/>
          <w:szCs w:val="24"/>
        </w:rPr>
        <w:t>Presentación del material</w:t>
      </w:r>
    </w:p>
    <w:p w:rsidR="00911172" w:rsidRDefault="0042751E">
      <w:r>
        <w:rPr>
          <w:sz w:val="24"/>
          <w:szCs w:val="24"/>
        </w:rPr>
        <w:t xml:space="preserve">Deberá realizar un </w:t>
      </w:r>
      <w:r>
        <w:rPr>
          <w:b/>
          <w:i/>
          <w:sz w:val="24"/>
          <w:szCs w:val="24"/>
        </w:rPr>
        <w:t>ensayo</w:t>
      </w:r>
      <w:r>
        <w:rPr>
          <w:sz w:val="24"/>
          <w:szCs w:val="24"/>
        </w:rPr>
        <w:t xml:space="preserve"> sobre la temática del Bicentenario de la Independencia de la República Argentina bajo la consigna “200 años libres”. El mismo  debe ser creado por 1 (una) persona. </w:t>
      </w:r>
    </w:p>
    <w:p w:rsidR="00911172" w:rsidRDefault="0042751E">
      <w:r>
        <w:rPr>
          <w:sz w:val="24"/>
          <w:szCs w:val="24"/>
        </w:rPr>
        <w:t xml:space="preserve">El texto no deberá exceder la cantidad de 3 a 5 páginas. Tendrá que tener los siguientes criterios de formato: hoja A4 (Impreso simple faz) y tipografía para el cuerpo textual: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nº 12, títulos: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nº18, subtítulos: </w:t>
      </w:r>
      <w:proofErr w:type="spellStart"/>
      <w:r>
        <w:rPr>
          <w:sz w:val="24"/>
          <w:szCs w:val="24"/>
        </w:rPr>
        <w:t>arial</w:t>
      </w:r>
      <w:proofErr w:type="spellEnd"/>
      <w:r>
        <w:rPr>
          <w:sz w:val="24"/>
          <w:szCs w:val="24"/>
        </w:rPr>
        <w:t xml:space="preserve"> nº16. </w:t>
      </w:r>
    </w:p>
    <w:p w:rsidR="00911172" w:rsidRDefault="0042751E">
      <w:r>
        <w:rPr>
          <w:sz w:val="24"/>
          <w:szCs w:val="24"/>
        </w:rPr>
        <w:t>El estudiante deberá previamente realizar una inscripción en link: http://bit.ly/200VecesLibres</w:t>
      </w:r>
    </w:p>
    <w:p w:rsidR="00911172" w:rsidRDefault="0042751E">
      <w:r>
        <w:rPr>
          <w:sz w:val="24"/>
          <w:szCs w:val="24"/>
        </w:rPr>
        <w:t>El texto debe ser enviado digitalmente a relacionesestudiantiles</w:t>
      </w:r>
      <w:r w:rsidR="003D604E">
        <w:rPr>
          <w:sz w:val="24"/>
          <w:szCs w:val="24"/>
        </w:rPr>
        <w:t>fcp</w:t>
      </w:r>
      <w:r>
        <w:rPr>
          <w:sz w:val="24"/>
          <w:szCs w:val="24"/>
        </w:rPr>
        <w:t>@gmail.com e impreso bajo los criterios antes dichos.</w:t>
      </w:r>
    </w:p>
    <w:p w:rsidR="00911172" w:rsidRDefault="0042751E">
      <w:r>
        <w:rPr>
          <w:noProof/>
        </w:rPr>
        <w:lastRenderedPageBreak/>
        <w:drawing>
          <wp:inline distT="0" distB="0" distL="0" distR="0">
            <wp:extent cx="5612130" cy="603455"/>
            <wp:effectExtent l="0" t="0" r="0" b="0"/>
            <wp:docPr id="3" name="image03.jpg" descr="C:\Users\estudiantiles\Desktop\trencitos\Trencito Estudianti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C:\Users\estudiantiles\Desktop\trencitos\Trencito Estudiantil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1172" w:rsidRDefault="00911172"/>
    <w:p w:rsidR="00911172" w:rsidRDefault="0042751E">
      <w:r>
        <w:rPr>
          <w:b/>
          <w:sz w:val="24"/>
          <w:szCs w:val="24"/>
        </w:rPr>
        <w:t>Período del Certamen</w:t>
      </w:r>
    </w:p>
    <w:p w:rsidR="00911172" w:rsidRDefault="0042751E">
      <w:r>
        <w:rPr>
          <w:sz w:val="24"/>
          <w:szCs w:val="24"/>
        </w:rPr>
        <w:t>Los ensayos serán recibidos desde el 17 de junio hasta el día de 1 julio del año 2016 sin excepción. No se aceptará ningún ensayo antes o después de esas fechas.</w:t>
      </w:r>
    </w:p>
    <w:p w:rsidR="00911172" w:rsidRDefault="0042751E">
      <w:r>
        <w:rPr>
          <w:b/>
          <w:sz w:val="24"/>
          <w:szCs w:val="24"/>
        </w:rPr>
        <w:t>Criterios de evaluación</w:t>
      </w:r>
    </w:p>
    <w:p w:rsidR="00911172" w:rsidRDefault="0042751E">
      <w:r>
        <w:rPr>
          <w:sz w:val="24"/>
          <w:szCs w:val="24"/>
        </w:rPr>
        <w:t>El jurado evaluador será integrado por la Dirección la Carrera de Comunicación Social, profesores</w:t>
      </w:r>
      <w:r w:rsidR="00B2235B">
        <w:rPr>
          <w:sz w:val="24"/>
          <w:szCs w:val="24"/>
        </w:rPr>
        <w:t xml:space="preserve"> de dicha carrera y la Secretari</w:t>
      </w:r>
      <w:r>
        <w:rPr>
          <w:sz w:val="24"/>
          <w:szCs w:val="24"/>
        </w:rPr>
        <w:t>a de Relaciones Estudiantiles.</w:t>
      </w:r>
    </w:p>
    <w:p w:rsidR="00911172" w:rsidRDefault="0042751E">
      <w:bookmarkStart w:id="0" w:name="h.gjdgxs" w:colFirst="0" w:colLast="0"/>
      <w:bookmarkEnd w:id="0"/>
      <w:r>
        <w:rPr>
          <w:sz w:val="24"/>
          <w:szCs w:val="24"/>
        </w:rPr>
        <w:t>Cada miembro del jurado otorgará un puntaje de número entero y en la escala del 1 al 10; se sumarán y se realizará un promedio.</w:t>
      </w:r>
    </w:p>
    <w:p w:rsidR="00911172" w:rsidRDefault="0042751E">
      <w:r>
        <w:rPr>
          <w:sz w:val="24"/>
          <w:szCs w:val="24"/>
        </w:rPr>
        <w:t>Los elementos que se evaluarán del texto son: ingenio en el contenido, cumplimiento de  los criterios de formato, nivel de redacción y originalidad sobre el punto de vista expresado en el propósito.</w:t>
      </w:r>
      <w:bookmarkStart w:id="1" w:name="_GoBack"/>
      <w:bookmarkEnd w:id="1"/>
    </w:p>
    <w:p w:rsidR="00911172" w:rsidRDefault="0042751E">
      <w:r>
        <w:rPr>
          <w:b/>
          <w:sz w:val="24"/>
          <w:szCs w:val="24"/>
        </w:rPr>
        <w:t>Premios</w:t>
      </w:r>
    </w:p>
    <w:p w:rsidR="00911172" w:rsidRDefault="0042751E">
      <w:r>
        <w:rPr>
          <w:sz w:val="24"/>
          <w:szCs w:val="24"/>
        </w:rPr>
        <w:t xml:space="preserve">El/la ganador/a recibirá una medalla del certamen y un certificado otorgado por la decana </w:t>
      </w:r>
      <w:proofErr w:type="spellStart"/>
      <w:r>
        <w:rPr>
          <w:sz w:val="24"/>
          <w:szCs w:val="24"/>
        </w:rPr>
        <w:t>Mgter</w:t>
      </w:r>
      <w:proofErr w:type="spellEnd"/>
      <w:r>
        <w:rPr>
          <w:sz w:val="24"/>
          <w:szCs w:val="24"/>
        </w:rPr>
        <w:t xml:space="preserve">. Claudia García. Se imprimirá una </w:t>
      </w:r>
      <w:proofErr w:type="spellStart"/>
      <w:r>
        <w:rPr>
          <w:sz w:val="24"/>
          <w:szCs w:val="24"/>
        </w:rPr>
        <w:t>gigantografía</w:t>
      </w:r>
      <w:proofErr w:type="spellEnd"/>
      <w:r>
        <w:rPr>
          <w:sz w:val="24"/>
          <w:szCs w:val="24"/>
        </w:rPr>
        <w:t xml:space="preserve"> con su ensayo y será expuesto en el hall de la Facultad de Ciencias Políticas y Sociales. Se entregarán copias de su ensayo en la Secretaría de Relaciones Estudiantiles. Además se difundirá a través de los medios de la Universidad Nacional de Cuyo.  </w:t>
      </w:r>
    </w:p>
    <w:p w:rsidR="00911172" w:rsidRDefault="00911172"/>
    <w:p w:rsidR="00911172" w:rsidRDefault="0042751E">
      <w:r>
        <w:rPr>
          <w:b/>
          <w:sz w:val="24"/>
          <w:szCs w:val="24"/>
        </w:rPr>
        <w:t>Reglamento del concurso</w:t>
      </w:r>
    </w:p>
    <w:p w:rsidR="00911172" w:rsidRDefault="0042751E">
      <w:r>
        <w:rPr>
          <w:sz w:val="24"/>
          <w:szCs w:val="24"/>
        </w:rPr>
        <w:t>1- Pueden participar todos/as las estudiantes de la Facultad de Ciencias Políticas y Sociales que lo deseen sin distinción de edad, sexo, religión o nacionalidad.</w:t>
      </w:r>
    </w:p>
    <w:p w:rsidR="00911172" w:rsidRDefault="0042751E">
      <w:r>
        <w:rPr>
          <w:sz w:val="24"/>
          <w:szCs w:val="24"/>
        </w:rPr>
        <w:t>2- El ensayo deberán ser obra original del participante.</w:t>
      </w:r>
    </w:p>
    <w:p w:rsidR="00911172" w:rsidRDefault="00911172"/>
    <w:p w:rsidR="00911172" w:rsidRDefault="00911172"/>
    <w:p w:rsidR="00911172" w:rsidRDefault="0042751E">
      <w:r>
        <w:rPr>
          <w:noProof/>
        </w:rPr>
        <w:lastRenderedPageBreak/>
        <w:drawing>
          <wp:inline distT="0" distB="0" distL="0" distR="0">
            <wp:extent cx="5612130" cy="603455"/>
            <wp:effectExtent l="0" t="0" r="0" b="0"/>
            <wp:docPr id="2" name="image02.jpg" descr="C:\Users\estudiantiles\Desktop\trencitos\Trencito Estudiantil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C:\Users\estudiantiles\Desktop\trencitos\Trencito Estudiantile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3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11172" w:rsidRDefault="00911172"/>
    <w:p w:rsidR="00911172" w:rsidRDefault="0042751E">
      <w:r>
        <w:rPr>
          <w:sz w:val="24"/>
          <w:szCs w:val="24"/>
        </w:rPr>
        <w:t>3- Los concursantes deberán ser propietarios de los derechos de publicación, distribución y exposición del ensayo, y no haber transferido dichos derechos a terceros ni autorizado a terceros a utilizar el escrito con otros fines.</w:t>
      </w:r>
    </w:p>
    <w:p w:rsidR="00911172" w:rsidRDefault="0042751E">
      <w:r>
        <w:rPr>
          <w:sz w:val="24"/>
          <w:szCs w:val="24"/>
        </w:rPr>
        <w:t>4- Al participar en el concurso, se transfieren a la Facultad de Ciencias Políticas y Sociales, gratuitamente y a perpetuidad, los derechos de uso del ensayo para cualquier otra publicación.</w:t>
      </w:r>
    </w:p>
    <w:p w:rsidR="00911172" w:rsidRDefault="0042751E">
      <w:r>
        <w:rPr>
          <w:sz w:val="24"/>
          <w:szCs w:val="24"/>
        </w:rPr>
        <w:t>5- El participante que incumpla algunas de las disposiciones del reglamento del concurso quedará descalificado.</w:t>
      </w:r>
    </w:p>
    <w:p w:rsidR="00911172" w:rsidRDefault="0042751E">
      <w:r>
        <w:rPr>
          <w:sz w:val="24"/>
          <w:szCs w:val="24"/>
        </w:rPr>
        <w:t>6- La decisión del jurado será definitiva y no se aceptarán objeciones.</w:t>
      </w:r>
    </w:p>
    <w:p w:rsidR="00911172" w:rsidRDefault="0042751E">
      <w:r>
        <w:rPr>
          <w:sz w:val="24"/>
          <w:szCs w:val="24"/>
        </w:rPr>
        <w:t>7- El sólo hecho de participar en dicho concurso implica la aceptación de sus bases y condiciones.</w:t>
      </w:r>
    </w:p>
    <w:p w:rsidR="00911172" w:rsidRDefault="00911172"/>
    <w:sectPr w:rsidR="00911172">
      <w:pgSz w:w="12240" w:h="15840"/>
      <w:pgMar w:top="1417" w:right="1701" w:bottom="1417" w:left="1701" w:header="720" w:footer="720" w:gutter="0"/>
      <w:pgNumType w:start="1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11172"/>
    <w:rsid w:val="003D604E"/>
    <w:rsid w:val="0042751E"/>
    <w:rsid w:val="00911172"/>
    <w:rsid w:val="00B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Relaciones Estudiantiles</cp:lastModifiedBy>
  <cp:revision>4</cp:revision>
  <dcterms:created xsi:type="dcterms:W3CDTF">2016-06-16T21:56:00Z</dcterms:created>
  <dcterms:modified xsi:type="dcterms:W3CDTF">2016-06-16T22:24:00Z</dcterms:modified>
</cp:coreProperties>
</file>