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Bases y condiciones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Convocatoria para </w:t>
      </w:r>
      <w:r w:rsidR="003A4573" w:rsidRPr="003A4573">
        <w:rPr>
          <w:rFonts w:asciiTheme="minorHAnsi" w:hAnsiTheme="minorHAnsi"/>
          <w:b/>
          <w:bCs/>
        </w:rPr>
        <w:t>Docente</w:t>
      </w:r>
      <w:r w:rsidR="003A4573">
        <w:rPr>
          <w:rFonts w:asciiTheme="minorHAnsi" w:hAnsiTheme="minorHAnsi"/>
          <w:b/>
          <w:bCs/>
        </w:rPr>
        <w:t xml:space="preserve">s </w:t>
      </w:r>
      <w:r w:rsidR="003A4573" w:rsidRPr="003A4573">
        <w:rPr>
          <w:rFonts w:asciiTheme="minorHAnsi" w:hAnsiTheme="minorHAnsi"/>
          <w:b/>
          <w:bCs/>
        </w:rPr>
        <w:t xml:space="preserve"> Adscripto</w:t>
      </w:r>
      <w:r w:rsidR="003A4573">
        <w:rPr>
          <w:rFonts w:asciiTheme="minorHAnsi" w:hAnsiTheme="minorHAnsi"/>
          <w:b/>
          <w:bCs/>
        </w:rPr>
        <w:t>s</w:t>
      </w:r>
    </w:p>
    <w:p w:rsidR="00E03E6E" w:rsidRDefault="00E03E6E" w:rsidP="00B9319F">
      <w:pPr>
        <w:pStyle w:val="Default"/>
        <w:spacing w:line="276" w:lineRule="auto"/>
        <w:jc w:val="both"/>
      </w:pPr>
      <w:r>
        <w:rPr>
          <w:rFonts w:asciiTheme="minorHAnsi" w:hAnsiTheme="minorHAnsi"/>
          <w:b/>
          <w:bCs/>
        </w:rPr>
        <w:t>Ciclo Lectivo 2017 - 2018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Programa Educación Universitaria en Contexto de Encierro </w:t>
      </w:r>
    </w:p>
    <w:p w:rsidR="00E03E6E" w:rsidRDefault="00E03E6E" w:rsidP="00B9319F">
      <w:pPr>
        <w:pStyle w:val="Default"/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El Programa Educación Universitaria en Contexto de Encierro (PEUCE), dependiente del Área de Articulación Social e Inclusión Educativa y de Secretaría Académica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Rectorado </w:t>
      </w:r>
      <w:r>
        <w:rPr>
          <w:rFonts w:asciiTheme="minorHAnsi" w:hAnsiTheme="minorHAnsi"/>
          <w:b/>
          <w:bCs/>
          <w:sz w:val="22"/>
          <w:szCs w:val="22"/>
        </w:rPr>
        <w:t xml:space="preserve">convoca para cubrir el rol de </w:t>
      </w:r>
      <w:r w:rsidR="003A4573">
        <w:rPr>
          <w:rFonts w:asciiTheme="minorHAnsi" w:hAnsiTheme="minorHAnsi"/>
          <w:b/>
          <w:bCs/>
          <w:sz w:val="22"/>
          <w:szCs w:val="22"/>
        </w:rPr>
        <w:t xml:space="preserve">Docente </w:t>
      </w:r>
      <w:r w:rsidR="00E154C1" w:rsidRPr="00E154C1">
        <w:rPr>
          <w:rFonts w:asciiTheme="minorHAnsi" w:hAnsiTheme="minorHAnsi"/>
          <w:b/>
          <w:bCs/>
          <w:sz w:val="22"/>
          <w:szCs w:val="22"/>
        </w:rPr>
        <w:t xml:space="preserve"> Adscripto,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en el Espacio Educativo de la UNCUYO ubicado en la Penitenciaria de </w:t>
      </w:r>
      <w:r w:rsidR="00E154C1">
        <w:rPr>
          <w:rFonts w:asciiTheme="minorHAnsi" w:hAnsiTheme="minorHAnsi"/>
          <w:sz w:val="22"/>
          <w:szCs w:val="22"/>
        </w:rPr>
        <w:t xml:space="preserve">Boulogne Sur </w:t>
      </w:r>
      <w:proofErr w:type="spellStart"/>
      <w:r w:rsidR="00E154C1">
        <w:rPr>
          <w:rFonts w:asciiTheme="minorHAnsi" w:hAnsiTheme="minorHAnsi"/>
          <w:sz w:val="22"/>
          <w:szCs w:val="22"/>
        </w:rPr>
        <w:t>Mer</w:t>
      </w:r>
      <w:proofErr w:type="spellEnd"/>
      <w:r w:rsidR="00E154C1">
        <w:rPr>
          <w:rFonts w:asciiTheme="minorHAnsi" w:hAnsiTheme="minorHAnsi"/>
          <w:sz w:val="22"/>
          <w:szCs w:val="22"/>
        </w:rPr>
        <w:t>.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Programa Educación Universitaria en Contexto de Encierro (PEUCE), tiene como objetivo principal, garantizar el acceso, permanencia y egreso de las ciudadanas y ciudadanos que se encuentran detenidos en las unidades carcelarias de toda Mendoza, a las ofertas educativas de la UNCUYO establecidas para ésta modalidad educativa.</w:t>
      </w:r>
    </w:p>
    <w:p w:rsidR="00E03E6E" w:rsidRDefault="00E154C1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03E6E" w:rsidRDefault="00E154C1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Rol de </w:t>
      </w:r>
      <w:r w:rsidR="003A4573">
        <w:rPr>
          <w:rFonts w:asciiTheme="minorHAnsi" w:hAnsiTheme="minorHAnsi"/>
          <w:b/>
          <w:bCs/>
          <w:sz w:val="22"/>
          <w:szCs w:val="22"/>
        </w:rPr>
        <w:t xml:space="preserve">Docente </w:t>
      </w:r>
      <w:r w:rsidRPr="00E154C1">
        <w:rPr>
          <w:rFonts w:asciiTheme="minorHAnsi" w:hAnsiTheme="minorHAnsi"/>
          <w:b/>
          <w:bCs/>
          <w:sz w:val="22"/>
          <w:szCs w:val="22"/>
        </w:rPr>
        <w:t xml:space="preserve"> Adscripto</w:t>
      </w:r>
    </w:p>
    <w:p w:rsidR="00E03E6E" w:rsidRDefault="00E154C1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E154C1">
        <w:rPr>
          <w:rFonts w:asciiTheme="minorHAnsi" w:hAnsiTheme="minorHAnsi"/>
          <w:sz w:val="22"/>
          <w:szCs w:val="22"/>
        </w:rPr>
        <w:t>Acompañamiento y orientación disciplinar, preparación de clases, vinculación con la cátedra y acompañamiento en las mesas de examen final a estudiantes universitarios de la UNCUYO, en el marco de PEUCE.</w:t>
      </w:r>
    </w:p>
    <w:bookmarkEnd w:id="0"/>
    <w:p w:rsidR="00E154C1" w:rsidRDefault="00E154C1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Convocatoria Ciclo Lectivo 2017 - 2018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</w:pPr>
      <w:r>
        <w:rPr>
          <w:rFonts w:asciiTheme="minorHAnsi" w:hAnsiTheme="minorHAnsi"/>
          <w:b/>
          <w:bCs/>
          <w:sz w:val="22"/>
          <w:szCs w:val="22"/>
        </w:rPr>
        <w:t xml:space="preserve">Facultad de Derecho </w:t>
      </w:r>
    </w:p>
    <w:p w:rsidR="00E03E6E" w:rsidRDefault="00E154C1" w:rsidP="00B9319F">
      <w:pPr>
        <w:pStyle w:val="Default"/>
        <w:numPr>
          <w:ilvl w:val="0"/>
          <w:numId w:val="3"/>
        </w:numPr>
        <w:spacing w:line="276" w:lineRule="auto"/>
        <w:jc w:val="both"/>
      </w:pPr>
      <w:r w:rsidRPr="00E154C1">
        <w:rPr>
          <w:rFonts w:asciiTheme="minorHAnsi" w:hAnsiTheme="minorHAnsi"/>
          <w:sz w:val="22"/>
          <w:szCs w:val="22"/>
        </w:rPr>
        <w:t>Docente adscripto de la carrera de Abogacía</w:t>
      </w:r>
    </w:p>
    <w:p w:rsidR="00E03E6E" w:rsidRPr="00B9319F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03E6E" w:rsidRPr="00B9319F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9319F">
        <w:rPr>
          <w:rFonts w:asciiTheme="minorHAnsi" w:hAnsiTheme="minorHAnsi"/>
          <w:b/>
          <w:sz w:val="22"/>
          <w:szCs w:val="22"/>
        </w:rPr>
        <w:t xml:space="preserve">Requisitos para ser </w:t>
      </w:r>
      <w:r w:rsidR="003A4573">
        <w:rPr>
          <w:rFonts w:asciiTheme="minorHAnsi" w:hAnsiTheme="minorHAnsi"/>
          <w:b/>
          <w:bCs/>
          <w:sz w:val="22"/>
          <w:szCs w:val="22"/>
        </w:rPr>
        <w:t xml:space="preserve">Docente </w:t>
      </w:r>
      <w:r w:rsidR="005C4BA5" w:rsidRPr="00E154C1">
        <w:rPr>
          <w:rFonts w:asciiTheme="minorHAnsi" w:hAnsiTheme="minorHAnsi"/>
          <w:b/>
          <w:bCs/>
          <w:sz w:val="22"/>
          <w:szCs w:val="22"/>
        </w:rPr>
        <w:t>Adscripto</w:t>
      </w:r>
    </w:p>
    <w:p w:rsidR="00B9319F" w:rsidRPr="00B9319F" w:rsidRDefault="00B9319F" w:rsidP="00B9319F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319F">
        <w:rPr>
          <w:rFonts w:asciiTheme="minorHAnsi" w:hAnsiTheme="minorHAnsi"/>
          <w:sz w:val="22"/>
          <w:szCs w:val="22"/>
        </w:rPr>
        <w:t>Ser graduado de la carrera a cuya convocatoria se presenta.</w:t>
      </w:r>
    </w:p>
    <w:p w:rsidR="00B9319F" w:rsidRDefault="00B9319F" w:rsidP="00B9319F">
      <w:pPr>
        <w:pStyle w:val="Prrafodelista"/>
        <w:numPr>
          <w:ilvl w:val="0"/>
          <w:numId w:val="12"/>
        </w:numPr>
        <w:rPr>
          <w:rFonts w:asciiTheme="minorHAnsi" w:eastAsia="Calibri" w:hAnsiTheme="minorHAnsi" w:cs="Tahoma"/>
          <w:color w:val="000000"/>
          <w:lang w:eastAsia="en-US"/>
        </w:rPr>
      </w:pPr>
      <w:r w:rsidRPr="00B9319F">
        <w:rPr>
          <w:rFonts w:asciiTheme="minorHAnsi" w:eastAsia="Calibri" w:hAnsiTheme="minorHAnsi" w:cs="Tahoma"/>
          <w:color w:val="000000"/>
          <w:lang w:eastAsia="en-US"/>
        </w:rPr>
        <w:t xml:space="preserve">Disponer de 10 horas reloj semanales de dedicación a la </w:t>
      </w:r>
      <w:r>
        <w:rPr>
          <w:rFonts w:asciiTheme="minorHAnsi" w:eastAsia="Calibri" w:hAnsiTheme="minorHAnsi" w:cs="Tahoma"/>
          <w:color w:val="000000"/>
          <w:lang w:eastAsia="en-US"/>
        </w:rPr>
        <w:t>tarea</w:t>
      </w:r>
      <w:r w:rsidRPr="00B9319F">
        <w:rPr>
          <w:rFonts w:asciiTheme="minorHAnsi" w:eastAsia="Calibri" w:hAnsiTheme="minorHAnsi" w:cs="Tahoma"/>
          <w:color w:val="000000"/>
          <w:lang w:eastAsia="en-US"/>
        </w:rPr>
        <w:t xml:space="preserve">: 4hs. presenciales en el Espacio </w:t>
      </w:r>
      <w:r>
        <w:rPr>
          <w:rFonts w:asciiTheme="minorHAnsi" w:eastAsia="Calibri" w:hAnsiTheme="minorHAnsi" w:cs="Tahoma"/>
          <w:color w:val="000000"/>
          <w:lang w:eastAsia="en-US"/>
        </w:rPr>
        <w:t xml:space="preserve">Educativo de la UNCUYO ubicado </w:t>
      </w:r>
      <w:r w:rsidRPr="00B9319F">
        <w:rPr>
          <w:rFonts w:asciiTheme="minorHAnsi" w:eastAsia="Calibri" w:hAnsiTheme="minorHAnsi" w:cs="Tahoma"/>
          <w:color w:val="000000"/>
          <w:lang w:eastAsia="en-US"/>
        </w:rPr>
        <w:t xml:space="preserve">en Complejo Penitenciario Boulogne Sur </w:t>
      </w:r>
      <w:proofErr w:type="spellStart"/>
      <w:r w:rsidRPr="00B9319F">
        <w:rPr>
          <w:rFonts w:asciiTheme="minorHAnsi" w:eastAsia="Calibri" w:hAnsiTheme="minorHAnsi" w:cs="Tahoma"/>
          <w:color w:val="000000"/>
          <w:lang w:eastAsia="en-US"/>
        </w:rPr>
        <w:t>Mer</w:t>
      </w:r>
      <w:proofErr w:type="spellEnd"/>
      <w:r w:rsidRPr="00B9319F">
        <w:rPr>
          <w:rFonts w:asciiTheme="minorHAnsi" w:eastAsia="Calibri" w:hAnsiTheme="minorHAnsi" w:cs="Tahoma"/>
          <w:color w:val="000000"/>
          <w:lang w:eastAsia="en-US"/>
        </w:rPr>
        <w:t>; y 6hs. para reuniones, capacitaciones y gestiones en la Facultad.</w:t>
      </w:r>
    </w:p>
    <w:p w:rsidR="009A2381" w:rsidRPr="00B9319F" w:rsidRDefault="009A2381" w:rsidP="009A2381">
      <w:pPr>
        <w:pStyle w:val="Prrafodelista"/>
        <w:numPr>
          <w:ilvl w:val="0"/>
          <w:numId w:val="12"/>
        </w:numPr>
        <w:spacing w:after="0"/>
        <w:rPr>
          <w:rFonts w:asciiTheme="minorHAnsi" w:eastAsia="Calibri" w:hAnsiTheme="minorHAnsi" w:cs="Tahoma"/>
          <w:color w:val="000000"/>
          <w:lang w:eastAsia="en-US"/>
        </w:rPr>
      </w:pPr>
      <w:r>
        <w:rPr>
          <w:rFonts w:asciiTheme="minorHAnsi" w:eastAsia="Calibri" w:hAnsiTheme="minorHAnsi" w:cs="Tahoma"/>
          <w:color w:val="000000"/>
          <w:lang w:eastAsia="en-US"/>
        </w:rPr>
        <w:t>Contar con antecedentes en docencia.</w:t>
      </w:r>
    </w:p>
    <w:p w:rsidR="00B9319F" w:rsidRPr="00B9319F" w:rsidRDefault="00B9319F" w:rsidP="009A2381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319F">
        <w:rPr>
          <w:rFonts w:asciiTheme="minorHAnsi" w:hAnsiTheme="minorHAnsi"/>
          <w:sz w:val="22"/>
          <w:szCs w:val="22"/>
        </w:rPr>
        <w:t>Presentar CV y comprobantes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Competencias del Perfil </w:t>
      </w:r>
    </w:p>
    <w:p w:rsidR="00E03E6E" w:rsidRDefault="00E03E6E" w:rsidP="00B9319F">
      <w:pPr>
        <w:pStyle w:val="Default"/>
        <w:numPr>
          <w:ilvl w:val="0"/>
          <w:numId w:val="6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Empatía con los objetivos de PEUCE y hab</w:t>
      </w:r>
      <w:r w:rsidR="009A2381">
        <w:rPr>
          <w:rFonts w:asciiTheme="minorHAnsi" w:hAnsiTheme="minorHAnsi"/>
          <w:sz w:val="22"/>
          <w:szCs w:val="22"/>
        </w:rPr>
        <w:t>ilidad para encuadrar su tarea pedagógica</w:t>
      </w:r>
      <w:r>
        <w:rPr>
          <w:rFonts w:asciiTheme="minorHAnsi" w:hAnsiTheme="minorHAnsi"/>
          <w:sz w:val="22"/>
          <w:szCs w:val="22"/>
        </w:rPr>
        <w:t xml:space="preserve"> en el contexto particular. </w:t>
      </w:r>
    </w:p>
    <w:p w:rsidR="00E03E6E" w:rsidRDefault="00E03E6E" w:rsidP="00B9319F">
      <w:pPr>
        <w:pStyle w:val="Default"/>
        <w:numPr>
          <w:ilvl w:val="0"/>
          <w:numId w:val="6"/>
        </w:numPr>
        <w:spacing w:after="1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Aptitud para la comunicación interpersonal: capacidad para entablar y sostener vínculos de comunicación con superiores y pares en el marco del PEUCE. </w:t>
      </w:r>
    </w:p>
    <w:p w:rsidR="00E03E6E" w:rsidRDefault="00E03E6E" w:rsidP="00B9319F">
      <w:pPr>
        <w:pStyle w:val="Default"/>
        <w:numPr>
          <w:ilvl w:val="0"/>
          <w:numId w:val="6"/>
        </w:numPr>
        <w:spacing w:after="19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Actitudes y valores personales compatibles con el PEUCE: actitud proactiva, solidaria, disposición a la cooperación</w:t>
      </w:r>
      <w:r>
        <w:rPr>
          <w:rFonts w:asciiTheme="minorHAnsi" w:hAnsiTheme="minorHAnsi"/>
          <w:b/>
          <w:bCs/>
          <w:sz w:val="22"/>
          <w:szCs w:val="22"/>
        </w:rPr>
        <w:t>; confidencialidad</w:t>
      </w:r>
      <w:r>
        <w:rPr>
          <w:rFonts w:asciiTheme="minorHAnsi" w:hAnsiTheme="minorHAnsi"/>
          <w:sz w:val="22"/>
          <w:szCs w:val="22"/>
        </w:rPr>
        <w:t xml:space="preserve">, discreción en el manejo de la información. </w:t>
      </w:r>
    </w:p>
    <w:p w:rsidR="00E03E6E" w:rsidRDefault="00E03E6E" w:rsidP="00B9319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Habilidad para el trabajo en equipo y la resolución de problemas.</w:t>
      </w:r>
    </w:p>
    <w:p w:rsidR="00E03E6E" w:rsidRDefault="00E03E6E" w:rsidP="00B9319F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Capacidad para mantener la debida distancia e implicancia.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Tareas del </w:t>
      </w:r>
      <w:r w:rsidR="003A4573">
        <w:rPr>
          <w:rFonts w:asciiTheme="minorHAnsi" w:hAnsiTheme="minorHAnsi"/>
          <w:b/>
          <w:bCs/>
          <w:sz w:val="22"/>
          <w:szCs w:val="22"/>
        </w:rPr>
        <w:t xml:space="preserve">Docente </w:t>
      </w:r>
      <w:r w:rsidR="005C4BA5" w:rsidRPr="00E154C1">
        <w:rPr>
          <w:rFonts w:asciiTheme="minorHAnsi" w:hAnsiTheme="minorHAnsi"/>
          <w:b/>
          <w:bCs/>
          <w:sz w:val="22"/>
          <w:szCs w:val="22"/>
        </w:rPr>
        <w:t>Adscripto</w:t>
      </w:r>
    </w:p>
    <w:p w:rsidR="005C4BA5" w:rsidRPr="005C4BA5" w:rsidRDefault="005C4BA5" w:rsidP="005C4BA5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5C4BA5">
        <w:rPr>
          <w:rFonts w:asciiTheme="minorHAnsi" w:hAnsiTheme="minorHAnsi"/>
          <w:sz w:val="22"/>
          <w:szCs w:val="22"/>
        </w:rPr>
        <w:t xml:space="preserve">Acompañamiento en el abordaje de la/as materia/as, preparación de clases, explicación de temas, </w:t>
      </w:r>
      <w:r w:rsidR="001E3169">
        <w:rPr>
          <w:rFonts w:asciiTheme="minorHAnsi" w:hAnsiTheme="minorHAnsi"/>
          <w:sz w:val="22"/>
          <w:szCs w:val="22"/>
        </w:rPr>
        <w:t xml:space="preserve">mesas de examen, </w:t>
      </w:r>
      <w:r w:rsidRPr="005C4BA5">
        <w:rPr>
          <w:rFonts w:asciiTheme="minorHAnsi" w:hAnsiTheme="minorHAnsi"/>
          <w:sz w:val="22"/>
          <w:szCs w:val="22"/>
        </w:rPr>
        <w:t>etc.</w:t>
      </w:r>
    </w:p>
    <w:p w:rsidR="005C4BA5" w:rsidRPr="005C4BA5" w:rsidRDefault="005C4BA5" w:rsidP="005C4BA5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5C4BA5">
        <w:rPr>
          <w:rFonts w:asciiTheme="minorHAnsi" w:hAnsiTheme="minorHAnsi"/>
          <w:sz w:val="22"/>
          <w:szCs w:val="22"/>
        </w:rPr>
        <w:t>Tener contacto y vinculación directa con cada cátedra en la cual se está acompañando a estudiantes</w:t>
      </w:r>
      <w:r>
        <w:rPr>
          <w:rFonts w:asciiTheme="minorHAnsi" w:hAnsiTheme="minorHAnsi"/>
          <w:sz w:val="22"/>
          <w:szCs w:val="22"/>
        </w:rPr>
        <w:t>.</w:t>
      </w:r>
    </w:p>
    <w:p w:rsidR="005C4BA5" w:rsidRDefault="005C4BA5" w:rsidP="005C4BA5">
      <w:pPr>
        <w:pStyle w:val="Default"/>
        <w:numPr>
          <w:ilvl w:val="0"/>
          <w:numId w:val="13"/>
        </w:numPr>
        <w:spacing w:after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Asistir a las reuniones y capacitaciones convocadas por coordinación de PEUCE y coordinación de Facultad. </w:t>
      </w:r>
    </w:p>
    <w:p w:rsidR="005C4BA5" w:rsidRPr="005C4BA5" w:rsidRDefault="005C4BA5" w:rsidP="005C4BA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Cri</w:t>
      </w:r>
      <w:r w:rsidR="003A4573">
        <w:rPr>
          <w:rFonts w:asciiTheme="minorHAnsi" w:hAnsiTheme="minorHAnsi"/>
          <w:b/>
          <w:bCs/>
          <w:sz w:val="22"/>
          <w:szCs w:val="22"/>
        </w:rPr>
        <w:t xml:space="preserve">terios de selección del Docente </w:t>
      </w:r>
      <w:r w:rsidR="003A4573" w:rsidRPr="003A4573">
        <w:rPr>
          <w:rFonts w:asciiTheme="minorHAnsi" w:hAnsiTheme="minorHAnsi"/>
          <w:b/>
          <w:bCs/>
          <w:sz w:val="22"/>
          <w:szCs w:val="22"/>
        </w:rPr>
        <w:t>Adscripto</w:t>
      </w:r>
    </w:p>
    <w:p w:rsidR="007A698C" w:rsidRPr="007A698C" w:rsidRDefault="007A698C" w:rsidP="007A698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7A698C">
        <w:rPr>
          <w:rFonts w:asciiTheme="minorHAnsi" w:hAnsiTheme="minorHAnsi"/>
          <w:sz w:val="22"/>
          <w:szCs w:val="22"/>
        </w:rPr>
        <w:t xml:space="preserve">Antecedentes en tareas educativas afines: </w:t>
      </w:r>
      <w:r>
        <w:rPr>
          <w:rFonts w:asciiTheme="minorHAnsi" w:hAnsiTheme="minorHAnsi"/>
          <w:sz w:val="22"/>
          <w:szCs w:val="22"/>
        </w:rPr>
        <w:t>adscripciones a cátedras, ayudantías</w:t>
      </w:r>
      <w:r w:rsidRPr="007A698C">
        <w:rPr>
          <w:rFonts w:asciiTheme="minorHAnsi" w:hAnsiTheme="minorHAnsi"/>
          <w:sz w:val="22"/>
          <w:szCs w:val="22"/>
        </w:rPr>
        <w:t xml:space="preserve"> de cátedra</w:t>
      </w:r>
      <w:r>
        <w:rPr>
          <w:rFonts w:asciiTheme="minorHAnsi" w:hAnsiTheme="minorHAnsi"/>
          <w:sz w:val="22"/>
          <w:szCs w:val="22"/>
        </w:rPr>
        <w:t>s</w:t>
      </w:r>
      <w:r w:rsidRPr="007A698C">
        <w:rPr>
          <w:rFonts w:asciiTheme="minorHAnsi" w:hAnsiTheme="minorHAnsi"/>
          <w:sz w:val="22"/>
          <w:szCs w:val="22"/>
        </w:rPr>
        <w:t>, participación en Proyectos de Extensión Prof. Mauricio López y Prog</w:t>
      </w:r>
      <w:r>
        <w:rPr>
          <w:rFonts w:asciiTheme="minorHAnsi" w:hAnsiTheme="minorHAnsi"/>
          <w:sz w:val="22"/>
          <w:szCs w:val="22"/>
        </w:rPr>
        <w:t>rama de Inclusión, entre otras.</w:t>
      </w:r>
      <w:r w:rsidRPr="007A698C">
        <w:rPr>
          <w:rFonts w:asciiTheme="minorHAnsi" w:hAnsiTheme="minorHAnsi"/>
          <w:sz w:val="22"/>
          <w:szCs w:val="22"/>
        </w:rPr>
        <w:t xml:space="preserve"> </w:t>
      </w:r>
    </w:p>
    <w:p w:rsidR="007A698C" w:rsidRPr="007A698C" w:rsidRDefault="007A698C" w:rsidP="007A698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Competencias del Perfil.</w:t>
      </w:r>
    </w:p>
    <w:p w:rsidR="007A698C" w:rsidRPr="007A698C" w:rsidRDefault="007A698C" w:rsidP="007A698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Disponibilidad Horaria.</w:t>
      </w:r>
    </w:p>
    <w:p w:rsidR="007A698C" w:rsidRPr="007A698C" w:rsidRDefault="007A698C" w:rsidP="007A698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Desempeño en la entrevista.</w:t>
      </w:r>
    </w:p>
    <w:p w:rsidR="007A698C" w:rsidRPr="007A698C" w:rsidRDefault="007A698C" w:rsidP="007A698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7A698C">
        <w:rPr>
          <w:rFonts w:asciiTheme="minorHAnsi" w:hAnsiTheme="minorHAnsi"/>
          <w:sz w:val="22"/>
          <w:szCs w:val="22"/>
        </w:rPr>
        <w:t xml:space="preserve">Asistencia a congresos y participación en capacitaciones afines al rol.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Modalidad de Pago y Duración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asignará a cada uno de los </w:t>
      </w:r>
      <w:r w:rsidR="003A4573">
        <w:rPr>
          <w:rFonts w:asciiTheme="minorHAnsi" w:hAnsiTheme="minorHAnsi"/>
          <w:sz w:val="22"/>
          <w:szCs w:val="22"/>
        </w:rPr>
        <w:t>docentes adscriptos</w:t>
      </w:r>
      <w:r>
        <w:rPr>
          <w:rFonts w:asciiTheme="minorHAnsi" w:hAnsiTheme="minorHAnsi"/>
          <w:sz w:val="22"/>
          <w:szCs w:val="22"/>
        </w:rPr>
        <w:t xml:space="preserve"> </w:t>
      </w:r>
      <w:r w:rsidR="003A4573">
        <w:rPr>
          <w:rFonts w:asciiTheme="minorHAnsi" w:hAnsiTheme="minorHAnsi"/>
          <w:sz w:val="22"/>
          <w:szCs w:val="22"/>
        </w:rPr>
        <w:t>un incentivo o beca de prestación de servicios para actividades académicas para graduados,</w:t>
      </w:r>
      <w:r>
        <w:rPr>
          <w:rFonts w:asciiTheme="minorHAnsi" w:hAnsiTheme="minorHAnsi"/>
          <w:sz w:val="22"/>
          <w:szCs w:val="22"/>
        </w:rPr>
        <w:t xml:space="preserve"> equivalentes a pesos </w:t>
      </w:r>
      <w:r w:rsidR="003A4573">
        <w:rPr>
          <w:rFonts w:asciiTheme="minorHAnsi" w:hAnsiTheme="minorHAnsi"/>
          <w:sz w:val="22"/>
          <w:szCs w:val="22"/>
        </w:rPr>
        <w:t>tres</w:t>
      </w:r>
      <w:r>
        <w:rPr>
          <w:rFonts w:asciiTheme="minorHAnsi" w:hAnsiTheme="minorHAnsi"/>
          <w:sz w:val="22"/>
          <w:szCs w:val="22"/>
        </w:rPr>
        <w:t xml:space="preserve"> mil </w:t>
      </w:r>
      <w:r w:rsidR="003A4573">
        <w:rPr>
          <w:rFonts w:asciiTheme="minorHAnsi" w:hAnsiTheme="minorHAnsi"/>
          <w:sz w:val="22"/>
          <w:szCs w:val="22"/>
        </w:rPr>
        <w:t>seiscientos ($3600) mensuales.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tiempo de duración de la </w:t>
      </w:r>
      <w:r w:rsidR="003A4573">
        <w:rPr>
          <w:rFonts w:asciiTheme="minorHAnsi" w:hAnsiTheme="minorHAnsi"/>
          <w:sz w:val="22"/>
          <w:szCs w:val="22"/>
        </w:rPr>
        <w:t xml:space="preserve">tarea </w:t>
      </w:r>
      <w:r>
        <w:rPr>
          <w:rFonts w:asciiTheme="minorHAnsi" w:hAnsiTheme="minorHAnsi"/>
          <w:sz w:val="22"/>
          <w:szCs w:val="22"/>
        </w:rPr>
        <w:t xml:space="preserve">se extiende </w:t>
      </w:r>
      <w:r>
        <w:rPr>
          <w:rFonts w:asciiTheme="minorHAnsi" w:hAnsiTheme="minorHAnsi"/>
          <w:b/>
          <w:bCs/>
          <w:sz w:val="22"/>
          <w:szCs w:val="22"/>
        </w:rPr>
        <w:t xml:space="preserve">desde el mes de abril de 2017 hasta marzo de 2018.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Pr="00F514DF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Inscripción a la convocatoria </w:t>
      </w:r>
    </w:p>
    <w:p w:rsidR="00E03E6E" w:rsidRPr="003A4573" w:rsidRDefault="00E03E6E" w:rsidP="00B9319F">
      <w:pPr>
        <w:pStyle w:val="Default"/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 xml:space="preserve">Presentar CV con probanzas, </w:t>
      </w:r>
      <w:r w:rsidR="003A4573">
        <w:rPr>
          <w:rFonts w:asciiTheme="minorHAnsi" w:hAnsiTheme="minorHAnsi"/>
          <w:sz w:val="22"/>
          <w:szCs w:val="22"/>
        </w:rPr>
        <w:t>en la oficina de Bienestar Estudiantil</w:t>
      </w:r>
      <w:r w:rsidR="00430585">
        <w:rPr>
          <w:rFonts w:asciiTheme="minorHAnsi" w:hAnsiTheme="minorHAnsi"/>
          <w:sz w:val="22"/>
          <w:szCs w:val="22"/>
        </w:rPr>
        <w:t xml:space="preserve">.  </w:t>
      </w:r>
      <w:r w:rsidR="00430585" w:rsidRPr="00E740B7">
        <w:rPr>
          <w:rFonts w:asciiTheme="minorHAnsi" w:hAnsiTheme="minorHAnsi"/>
          <w:sz w:val="22"/>
          <w:szCs w:val="22"/>
        </w:rPr>
        <w:t xml:space="preserve">Horario: </w:t>
      </w:r>
      <w:r w:rsidR="00430585">
        <w:rPr>
          <w:rFonts w:asciiTheme="minorHAnsi" w:hAnsiTheme="minorHAnsi"/>
          <w:sz w:val="22"/>
          <w:szCs w:val="22"/>
        </w:rPr>
        <w:t xml:space="preserve">lunes a viernes de 8 a 12 y de 15 a 19 </w:t>
      </w:r>
      <w:proofErr w:type="spellStart"/>
      <w:r w:rsidR="00430585">
        <w:rPr>
          <w:rFonts w:asciiTheme="minorHAnsi" w:hAnsiTheme="minorHAnsi"/>
          <w:sz w:val="22"/>
          <w:szCs w:val="22"/>
        </w:rPr>
        <w:t>hs</w:t>
      </w:r>
      <w:proofErr w:type="spellEnd"/>
      <w:r w:rsidR="00430585">
        <w:rPr>
          <w:rFonts w:asciiTheme="minorHAnsi" w:hAnsiTheme="minorHAnsi"/>
          <w:sz w:val="22"/>
          <w:szCs w:val="22"/>
        </w:rPr>
        <w:t>.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Fecha de presentación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Desde el lunes 20 de febrero al lunes 06 de marzo.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Informes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peuce@uncu.edu.ar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www.uncuyo.edu.ar/</w:t>
      </w:r>
      <w:proofErr w:type="spellStart"/>
      <w:r>
        <w:rPr>
          <w:rFonts w:asciiTheme="minorHAnsi" w:hAnsiTheme="minorHAnsi"/>
          <w:sz w:val="22"/>
          <w:szCs w:val="22"/>
        </w:rPr>
        <w:t>articulaciónsocial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Coordinación PEUCE </w:t>
      </w:r>
    </w:p>
    <w:p w:rsidR="00E03E6E" w:rsidRDefault="00E03E6E" w:rsidP="00B9319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Rectorado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UNCuyo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03E6E" w:rsidRDefault="00E03E6E" w:rsidP="00B9319F">
      <w:pPr>
        <w:jc w:val="both"/>
      </w:pPr>
      <w:bookmarkStart w:id="1" w:name="__DdeLink__143_528695043"/>
      <w:bookmarkEnd w:id="1"/>
    </w:p>
    <w:p w:rsidR="00C40AA1" w:rsidRDefault="00C40AA1" w:rsidP="00B9319F">
      <w:pPr>
        <w:jc w:val="both"/>
      </w:pPr>
    </w:p>
    <w:sectPr w:rsidR="00C40AA1">
      <w:headerReference w:type="default" r:id="rId9"/>
      <w:footerReference w:type="default" r:id="rId10"/>
      <w:pgSz w:w="11906" w:h="16838"/>
      <w:pgMar w:top="1417" w:right="1701" w:bottom="1417" w:left="1701" w:header="283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A2" w:rsidRDefault="009504A2">
      <w:pPr>
        <w:spacing w:after="0" w:line="240" w:lineRule="auto"/>
      </w:pPr>
      <w:r>
        <w:separator/>
      </w:r>
    </w:p>
  </w:endnote>
  <w:endnote w:type="continuationSeparator" w:id="0">
    <w:p w:rsidR="009504A2" w:rsidRDefault="009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064131"/>
      <w:docPartObj>
        <w:docPartGallery w:val="Page Numbers (Bottom of Page)"/>
        <w:docPartUnique/>
      </w:docPartObj>
    </w:sdtPr>
    <w:sdtEndPr/>
    <w:sdtContent>
      <w:p w:rsidR="00C40AA1" w:rsidRDefault="00E03E6E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3EA6">
          <w:rPr>
            <w:noProof/>
          </w:rPr>
          <w:t>1</w:t>
        </w:r>
        <w:r>
          <w:fldChar w:fldCharType="end"/>
        </w:r>
      </w:p>
    </w:sdtContent>
  </w:sdt>
  <w:p w:rsidR="00C40AA1" w:rsidRDefault="00C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A2" w:rsidRDefault="009504A2">
      <w:pPr>
        <w:spacing w:after="0" w:line="240" w:lineRule="auto"/>
      </w:pPr>
      <w:r>
        <w:separator/>
      </w:r>
    </w:p>
  </w:footnote>
  <w:footnote w:type="continuationSeparator" w:id="0">
    <w:p w:rsidR="009504A2" w:rsidRDefault="0095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A1" w:rsidRDefault="00E03E6E">
    <w:pPr>
      <w:pStyle w:val="Encabezado"/>
      <w:tabs>
        <w:tab w:val="right" w:pos="10206"/>
      </w:tabs>
      <w:ind w:left="-1701"/>
    </w:pPr>
    <w:r>
      <w:rPr>
        <w:noProof/>
      </w:rPr>
      <w:drawing>
        <wp:inline distT="0" distB="0" distL="0" distR="0">
          <wp:extent cx="7534275" cy="106616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691"/>
    <w:multiLevelType w:val="multilevel"/>
    <w:tmpl w:val="E404F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707ED"/>
    <w:multiLevelType w:val="multilevel"/>
    <w:tmpl w:val="700CE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B073D8"/>
    <w:multiLevelType w:val="hybridMultilevel"/>
    <w:tmpl w:val="D9E6D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9B1"/>
    <w:multiLevelType w:val="multilevel"/>
    <w:tmpl w:val="EC868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5045BF"/>
    <w:multiLevelType w:val="multilevel"/>
    <w:tmpl w:val="D0A4A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95F7D"/>
    <w:multiLevelType w:val="multilevel"/>
    <w:tmpl w:val="2E4A2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6761EF"/>
    <w:multiLevelType w:val="hybridMultilevel"/>
    <w:tmpl w:val="A5E01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16F8A"/>
    <w:multiLevelType w:val="hybridMultilevel"/>
    <w:tmpl w:val="96A22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16ABF"/>
    <w:multiLevelType w:val="multilevel"/>
    <w:tmpl w:val="05528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FA09DD"/>
    <w:multiLevelType w:val="multilevel"/>
    <w:tmpl w:val="10166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561D1E"/>
    <w:multiLevelType w:val="multilevel"/>
    <w:tmpl w:val="59A47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FC0D1A"/>
    <w:multiLevelType w:val="multilevel"/>
    <w:tmpl w:val="966AD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2674DCF"/>
    <w:multiLevelType w:val="hybridMultilevel"/>
    <w:tmpl w:val="6FF6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75E0"/>
    <w:multiLevelType w:val="hybridMultilevel"/>
    <w:tmpl w:val="B4D83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1"/>
    <w:rsid w:val="00100B14"/>
    <w:rsid w:val="001E3169"/>
    <w:rsid w:val="003A4573"/>
    <w:rsid w:val="00430585"/>
    <w:rsid w:val="005C4BA5"/>
    <w:rsid w:val="007A698C"/>
    <w:rsid w:val="007F1F37"/>
    <w:rsid w:val="00923EA6"/>
    <w:rsid w:val="009504A2"/>
    <w:rsid w:val="009A2381"/>
    <w:rsid w:val="00AB00A4"/>
    <w:rsid w:val="00B9319F"/>
    <w:rsid w:val="00C40AA1"/>
    <w:rsid w:val="00E03E6E"/>
    <w:rsid w:val="00E154C1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A5"/>
    <w:pPr>
      <w:spacing w:after="200" w:line="276" w:lineRule="auto"/>
    </w:pPr>
    <w:rPr>
      <w:rFonts w:ascii="Calibri" w:eastAsiaTheme="minorEastAsia" w:hAnsi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09A5"/>
    <w:rPr>
      <w:rFonts w:eastAsiaTheme="minorEastAsia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E09A5"/>
    <w:rPr>
      <w:rFonts w:ascii="Tahoma" w:eastAsiaTheme="minorEastAsia" w:hAnsi="Tahoma" w:cs="Tahoma"/>
      <w:sz w:val="16"/>
      <w:szCs w:val="16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5CE7"/>
    <w:rPr>
      <w:rFonts w:eastAsiaTheme="minorEastAsia"/>
      <w:lang w:eastAsia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AE09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E09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25CE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5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basedOn w:val="Fuentedeprrafopredeter"/>
    <w:uiPriority w:val="99"/>
    <w:unhideWhenUsed/>
    <w:rsid w:val="00E03E6E"/>
    <w:rPr>
      <w:color w:val="0000FF" w:themeColor="hyperlink"/>
      <w:u w:val="single"/>
    </w:rPr>
  </w:style>
  <w:style w:type="paragraph" w:customStyle="1" w:styleId="Default">
    <w:name w:val="Default"/>
    <w:qFormat/>
    <w:rsid w:val="00E03E6E"/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A5"/>
    <w:pPr>
      <w:spacing w:after="200" w:line="276" w:lineRule="auto"/>
    </w:pPr>
    <w:rPr>
      <w:rFonts w:ascii="Calibri" w:eastAsiaTheme="minorEastAsia" w:hAnsi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09A5"/>
    <w:rPr>
      <w:rFonts w:eastAsiaTheme="minorEastAsia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E09A5"/>
    <w:rPr>
      <w:rFonts w:ascii="Tahoma" w:eastAsiaTheme="minorEastAsia" w:hAnsi="Tahoma" w:cs="Tahoma"/>
      <w:sz w:val="16"/>
      <w:szCs w:val="16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5CE7"/>
    <w:rPr>
      <w:rFonts w:eastAsiaTheme="minorEastAsia"/>
      <w:lang w:eastAsia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AE09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E09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25CE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5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basedOn w:val="Fuentedeprrafopredeter"/>
    <w:uiPriority w:val="99"/>
    <w:unhideWhenUsed/>
    <w:rsid w:val="00E03E6E"/>
    <w:rPr>
      <w:color w:val="0000FF" w:themeColor="hyperlink"/>
      <w:u w:val="single"/>
    </w:rPr>
  </w:style>
  <w:style w:type="paragraph" w:customStyle="1" w:styleId="Default">
    <w:name w:val="Default"/>
    <w:qFormat/>
    <w:rsid w:val="00E03E6E"/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FCAE-D63E-4766-A3FC-3D2DA91A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MOYANO, Melisa Gimena</dc:creator>
  <cp:lastModifiedBy>Dell</cp:lastModifiedBy>
  <cp:revision>2</cp:revision>
  <cp:lastPrinted>2017-02-08T19:16:00Z</cp:lastPrinted>
  <dcterms:created xsi:type="dcterms:W3CDTF">2017-02-20T18:24:00Z</dcterms:created>
  <dcterms:modified xsi:type="dcterms:W3CDTF">2017-02-20T18:24:00Z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